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35" w:rsidRPr="004A5019" w:rsidRDefault="005E36EA" w:rsidP="00F52E4B">
      <w:pPr>
        <w:jc w:val="center"/>
        <w:rPr>
          <w:rFonts w:ascii="Mufferaw" w:hAnsi="Mufferaw"/>
          <w:b/>
          <w:sz w:val="72"/>
          <w:szCs w:val="48"/>
        </w:rPr>
      </w:pPr>
      <w:r>
        <w:rPr>
          <w:rFonts w:ascii="Mufferaw" w:hAnsi="Mufferaw"/>
          <w:b/>
          <w:noProof/>
          <w:sz w:val="72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419100</wp:posOffset>
            </wp:positionV>
            <wp:extent cx="1009650" cy="781050"/>
            <wp:effectExtent l="19050" t="0" r="0" b="0"/>
            <wp:wrapTight wrapText="bothSides">
              <wp:wrapPolygon edited="0">
                <wp:start x="10596" y="527"/>
                <wp:lineTo x="1223" y="1054"/>
                <wp:lineTo x="0" y="8429"/>
                <wp:lineTo x="1630" y="8956"/>
                <wp:lineTo x="-408" y="16859"/>
                <wp:lineTo x="0" y="20546"/>
                <wp:lineTo x="7743" y="20546"/>
                <wp:lineTo x="18340" y="20546"/>
                <wp:lineTo x="21600" y="20020"/>
                <wp:lineTo x="21600" y="14751"/>
                <wp:lineTo x="20377" y="13171"/>
                <wp:lineTo x="15894" y="8956"/>
                <wp:lineTo x="19970" y="5795"/>
                <wp:lineTo x="19562" y="2634"/>
                <wp:lineTo x="14672" y="527"/>
                <wp:lineTo x="10596" y="527"/>
              </wp:wrapPolygon>
            </wp:wrapTight>
            <wp:docPr id="3" name="Picture 3" descr="C:\Users\Luisa\AppData\Local\Microsoft\Windows\Temporary Internet Files\Content.IE5\FJ0SAEL6\MCj023243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isa\AppData\Local\Microsoft\Windows\Temporary Internet Files\Content.IE5\FJ0SAEL6\MCj0232431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904" w:rsidRPr="004A5019">
        <w:rPr>
          <w:rFonts w:ascii="Mufferaw" w:hAnsi="Mufferaw"/>
          <w:b/>
          <w:sz w:val="72"/>
          <w:szCs w:val="48"/>
        </w:rPr>
        <w:t>Garden Grove Field Day 2009</w:t>
      </w:r>
    </w:p>
    <w:p w:rsidR="00805904" w:rsidRDefault="00805904"/>
    <w:p w:rsidR="00982CED" w:rsidRDefault="005E36EA">
      <w:r>
        <w:t xml:space="preserve">  M</w:t>
      </w:r>
      <w:r w:rsidR="00982CED">
        <w:t xml:space="preserve">ark your calendars!!!!!!  </w:t>
      </w:r>
    </w:p>
    <w:p w:rsidR="00805904" w:rsidRDefault="00805904">
      <w:r>
        <w:t>Next week we will hold our annual Field Day.  The schedule is as follows:</w:t>
      </w:r>
    </w:p>
    <w:p w:rsidR="005E36EA" w:rsidRDefault="005E36EA"/>
    <w:p w:rsidR="00805904" w:rsidRDefault="00805904"/>
    <w:tbl>
      <w:tblPr>
        <w:tblStyle w:val="TableGrid"/>
        <w:tblW w:w="9288" w:type="dxa"/>
        <w:tblLook w:val="04A0"/>
      </w:tblPr>
      <w:tblGrid>
        <w:gridCol w:w="3708"/>
        <w:gridCol w:w="2880"/>
        <w:gridCol w:w="2700"/>
      </w:tblGrid>
      <w:tr w:rsidR="00682645" w:rsidTr="00F52E4B">
        <w:trPr>
          <w:trHeight w:val="359"/>
        </w:trPr>
        <w:tc>
          <w:tcPr>
            <w:tcW w:w="3708" w:type="dxa"/>
          </w:tcPr>
          <w:p w:rsidR="00682645" w:rsidRDefault="00682645"/>
        </w:tc>
        <w:tc>
          <w:tcPr>
            <w:tcW w:w="2880" w:type="dxa"/>
            <w:vAlign w:val="center"/>
          </w:tcPr>
          <w:p w:rsidR="00682645" w:rsidRPr="00682645" w:rsidRDefault="00682645" w:rsidP="00682645">
            <w:pPr>
              <w:jc w:val="center"/>
              <w:rPr>
                <w:b/>
              </w:rPr>
            </w:pPr>
            <w:r w:rsidRPr="00682645">
              <w:rPr>
                <w:b/>
              </w:rPr>
              <w:t>Thursday 26</w:t>
            </w:r>
          </w:p>
        </w:tc>
        <w:tc>
          <w:tcPr>
            <w:tcW w:w="2700" w:type="dxa"/>
            <w:vAlign w:val="center"/>
          </w:tcPr>
          <w:p w:rsidR="00682645" w:rsidRPr="00682645" w:rsidRDefault="00682645" w:rsidP="00682645">
            <w:pPr>
              <w:jc w:val="center"/>
              <w:rPr>
                <w:b/>
              </w:rPr>
            </w:pPr>
            <w:r w:rsidRPr="00682645">
              <w:rPr>
                <w:b/>
              </w:rPr>
              <w:t>Friday 27</w:t>
            </w:r>
          </w:p>
        </w:tc>
      </w:tr>
      <w:tr w:rsidR="00682645" w:rsidRPr="00682645" w:rsidTr="00F52E4B">
        <w:trPr>
          <w:trHeight w:val="251"/>
        </w:trPr>
        <w:tc>
          <w:tcPr>
            <w:tcW w:w="3708" w:type="dxa"/>
            <w:vAlign w:val="center"/>
          </w:tcPr>
          <w:p w:rsidR="00682645" w:rsidRPr="00682645" w:rsidRDefault="00682645" w:rsidP="00682645">
            <w:r w:rsidRPr="00682645">
              <w:t>Kindergarten</w:t>
            </w:r>
          </w:p>
        </w:tc>
        <w:tc>
          <w:tcPr>
            <w:tcW w:w="2880" w:type="dxa"/>
            <w:vAlign w:val="center"/>
          </w:tcPr>
          <w:p w:rsidR="00682645" w:rsidRPr="00682645" w:rsidRDefault="00682645" w:rsidP="00682645">
            <w:pPr>
              <w:jc w:val="center"/>
            </w:pPr>
            <w:r w:rsidRPr="00682645">
              <w:t>8:30 – 10:25 a.m.</w:t>
            </w:r>
          </w:p>
        </w:tc>
        <w:tc>
          <w:tcPr>
            <w:tcW w:w="2700" w:type="dxa"/>
            <w:shd w:val="clear" w:color="auto" w:fill="595959" w:themeFill="text1" w:themeFillTint="A6"/>
          </w:tcPr>
          <w:p w:rsidR="00682645" w:rsidRPr="00682645" w:rsidRDefault="00682645">
            <w:pPr>
              <w:rPr>
                <w:sz w:val="22"/>
              </w:rPr>
            </w:pPr>
          </w:p>
        </w:tc>
      </w:tr>
      <w:tr w:rsidR="00682645" w:rsidTr="00F52E4B">
        <w:trPr>
          <w:trHeight w:val="269"/>
        </w:trPr>
        <w:tc>
          <w:tcPr>
            <w:tcW w:w="3708" w:type="dxa"/>
            <w:vAlign w:val="center"/>
          </w:tcPr>
          <w:p w:rsidR="00682645" w:rsidRDefault="00682645" w:rsidP="00682645">
            <w:r>
              <w:t>First Grade</w:t>
            </w:r>
          </w:p>
        </w:tc>
        <w:tc>
          <w:tcPr>
            <w:tcW w:w="2880" w:type="dxa"/>
            <w:vAlign w:val="center"/>
          </w:tcPr>
          <w:p w:rsidR="00682645" w:rsidRDefault="00682645" w:rsidP="00682645">
            <w:pPr>
              <w:jc w:val="center"/>
            </w:pPr>
            <w:r>
              <w:t>8:30 – 11:05 a.m.</w:t>
            </w:r>
          </w:p>
        </w:tc>
        <w:tc>
          <w:tcPr>
            <w:tcW w:w="2700" w:type="dxa"/>
            <w:shd w:val="clear" w:color="auto" w:fill="595959" w:themeFill="text1" w:themeFillTint="A6"/>
          </w:tcPr>
          <w:p w:rsidR="00682645" w:rsidRDefault="00682645"/>
        </w:tc>
      </w:tr>
      <w:tr w:rsidR="00682645" w:rsidTr="00F52E4B">
        <w:trPr>
          <w:trHeight w:val="251"/>
        </w:trPr>
        <w:tc>
          <w:tcPr>
            <w:tcW w:w="3708" w:type="dxa"/>
            <w:vAlign w:val="center"/>
          </w:tcPr>
          <w:p w:rsidR="00682645" w:rsidRDefault="00682645" w:rsidP="00682645">
            <w:r>
              <w:t>Second &amp; Third Grade</w:t>
            </w:r>
          </w:p>
        </w:tc>
        <w:tc>
          <w:tcPr>
            <w:tcW w:w="2880" w:type="dxa"/>
            <w:vAlign w:val="center"/>
          </w:tcPr>
          <w:p w:rsidR="00682645" w:rsidRDefault="00B35AB4" w:rsidP="00682645">
            <w:pPr>
              <w:jc w:val="center"/>
            </w:pPr>
            <w:r>
              <w:t>12:00</w:t>
            </w:r>
            <w:r w:rsidR="00682645">
              <w:t xml:space="preserve"> – </w:t>
            </w:r>
            <w:r>
              <w:t>2:30</w:t>
            </w:r>
            <w:r w:rsidR="00682645">
              <w:t xml:space="preserve"> p.m.</w:t>
            </w:r>
          </w:p>
        </w:tc>
        <w:tc>
          <w:tcPr>
            <w:tcW w:w="2700" w:type="dxa"/>
            <w:shd w:val="clear" w:color="auto" w:fill="595959" w:themeFill="text1" w:themeFillTint="A6"/>
          </w:tcPr>
          <w:p w:rsidR="00682645" w:rsidRDefault="00682645"/>
        </w:tc>
      </w:tr>
      <w:tr w:rsidR="00682645" w:rsidTr="00F52E4B">
        <w:trPr>
          <w:trHeight w:val="224"/>
        </w:trPr>
        <w:tc>
          <w:tcPr>
            <w:tcW w:w="3708" w:type="dxa"/>
            <w:vAlign w:val="center"/>
          </w:tcPr>
          <w:p w:rsidR="00682645" w:rsidRDefault="00682645" w:rsidP="00682645">
            <w:r>
              <w:t>Fourth &amp; Fifth Grade</w:t>
            </w:r>
          </w:p>
        </w:tc>
        <w:tc>
          <w:tcPr>
            <w:tcW w:w="2880" w:type="dxa"/>
            <w:shd w:val="clear" w:color="auto" w:fill="595959" w:themeFill="text1" w:themeFillTint="A6"/>
          </w:tcPr>
          <w:p w:rsidR="00682645" w:rsidRDefault="00682645"/>
        </w:tc>
        <w:tc>
          <w:tcPr>
            <w:tcW w:w="2700" w:type="dxa"/>
            <w:vAlign w:val="center"/>
          </w:tcPr>
          <w:p w:rsidR="00682645" w:rsidRDefault="00682645" w:rsidP="00682645">
            <w:pPr>
              <w:jc w:val="center"/>
            </w:pPr>
            <w:r>
              <w:t>8:30 – 11:10 a.m.</w:t>
            </w:r>
          </w:p>
        </w:tc>
      </w:tr>
    </w:tbl>
    <w:p w:rsidR="00F85B4A" w:rsidRDefault="005E36E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82550</wp:posOffset>
            </wp:positionV>
            <wp:extent cx="819150" cy="914400"/>
            <wp:effectExtent l="19050" t="0" r="0" b="0"/>
            <wp:wrapTight wrapText="bothSides">
              <wp:wrapPolygon edited="0">
                <wp:start x="4019" y="0"/>
                <wp:lineTo x="1507" y="2700"/>
                <wp:lineTo x="-502" y="5850"/>
                <wp:lineTo x="-502" y="9900"/>
                <wp:lineTo x="2009" y="14850"/>
                <wp:lineTo x="13563" y="21150"/>
                <wp:lineTo x="14065" y="21150"/>
                <wp:lineTo x="16074" y="21150"/>
                <wp:lineTo x="18586" y="21150"/>
                <wp:lineTo x="20595" y="18000"/>
                <wp:lineTo x="21098" y="13500"/>
                <wp:lineTo x="20595" y="11250"/>
                <wp:lineTo x="18084" y="7200"/>
                <wp:lineTo x="21600" y="4050"/>
                <wp:lineTo x="21098" y="900"/>
                <wp:lineTo x="7535" y="0"/>
                <wp:lineTo x="4019" y="0"/>
              </wp:wrapPolygon>
            </wp:wrapTight>
            <wp:docPr id="2" name="Picture 2" descr="C:\Users\Luisa\AppData\Local\Microsoft\Windows\Temporary Internet Files\Content.IE5\FJ0SAEL6\MCj042582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sa\AppData\Local\Microsoft\Windows\Temporary Internet Files\Content.IE5\FJ0SAEL6\MCj0425822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523" w:rsidRDefault="00CC3523">
      <w:r>
        <w:t xml:space="preserve">Our Field Day is an opportunity for our children to spend some time outside, sharing fun activities with their whole grade </w:t>
      </w:r>
      <w:r w:rsidR="00FA4483">
        <w:t xml:space="preserve">level </w:t>
      </w:r>
      <w:r>
        <w:t xml:space="preserve">in an environment that promotes healthy competition, teamwork and sportsmanship.  </w:t>
      </w:r>
    </w:p>
    <w:p w:rsidR="00CC3523" w:rsidRDefault="00CC3523" w:rsidP="00CC3523">
      <w:pPr>
        <w:spacing w:before="240" w:after="240"/>
        <w:ind w:left="-360"/>
        <w:jc w:val="center"/>
        <w:rPr>
          <w:rFonts w:ascii="Mufferaw" w:hAnsi="Mufferaw"/>
          <w:b/>
          <w:sz w:val="40"/>
          <w:szCs w:val="40"/>
          <w:u w:val="single"/>
        </w:rPr>
      </w:pPr>
      <w:r w:rsidRPr="00CC3523">
        <w:rPr>
          <w:rFonts w:ascii="Mufferaw" w:hAnsi="Mufferaw"/>
          <w:b/>
          <w:sz w:val="40"/>
          <w:szCs w:val="40"/>
        </w:rPr>
        <w:t>Our slogan this year is:</w:t>
      </w:r>
      <w:r w:rsidR="00CC53E3">
        <w:rPr>
          <w:rFonts w:ascii="Mufferaw" w:hAnsi="Mufferaw"/>
          <w:b/>
          <w:sz w:val="40"/>
          <w:szCs w:val="40"/>
        </w:rPr>
        <w:t xml:space="preserve"> </w:t>
      </w:r>
      <w:r w:rsidRPr="004A5019">
        <w:rPr>
          <w:rFonts w:ascii="Mufferaw" w:hAnsi="Mufferaw"/>
          <w:b/>
          <w:sz w:val="40"/>
          <w:szCs w:val="40"/>
          <w:u w:val="single"/>
        </w:rPr>
        <w:t>“if you had fun, you won!”</w:t>
      </w:r>
    </w:p>
    <w:p w:rsidR="004A5019" w:rsidRPr="004A5019" w:rsidRDefault="004A5019" w:rsidP="00CC3523">
      <w:pPr>
        <w:spacing w:before="240" w:after="240"/>
        <w:ind w:left="-360"/>
        <w:jc w:val="center"/>
        <w:rPr>
          <w:b/>
          <w:sz w:val="16"/>
          <w:szCs w:val="16"/>
          <w:u w:val="single"/>
        </w:rPr>
      </w:pPr>
    </w:p>
    <w:p w:rsidR="00CC3523" w:rsidRDefault="00CC3523" w:rsidP="00B3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encourage your child to participate actively, respecting classmates, teachers, volunteers, and the rules for the activities.  </w:t>
      </w:r>
      <w:r w:rsidR="00B364F6">
        <w:t xml:space="preserve">If your child has fun this day, he/she is already a </w:t>
      </w:r>
      <w:r w:rsidR="00B364F6" w:rsidRPr="00B364F6">
        <w:rPr>
          <w:b/>
        </w:rPr>
        <w:t>WINNER</w:t>
      </w:r>
      <w:r w:rsidR="00B364F6">
        <w:t>!</w:t>
      </w:r>
    </w:p>
    <w:p w:rsidR="00CC3523" w:rsidRDefault="00CC3523"/>
    <w:p w:rsidR="00B364F6" w:rsidRDefault="00B364F6">
      <w:r>
        <w:t>Regular school dress code will be enforced this day, as well as the usual code of conduct.</w:t>
      </w:r>
    </w:p>
    <w:p w:rsidR="00B364F6" w:rsidRDefault="00B364F6"/>
    <w:p w:rsidR="00425BCD" w:rsidRDefault="00425BCD">
      <w:r>
        <w:t>Some suggestions and ideas for you to keep in mind:</w:t>
      </w:r>
    </w:p>
    <w:p w:rsidR="004B1CE9" w:rsidRDefault="004B1CE9" w:rsidP="00F52E4B">
      <w:pPr>
        <w:pStyle w:val="ListParagraph"/>
        <w:numPr>
          <w:ilvl w:val="0"/>
          <w:numId w:val="2"/>
        </w:numPr>
        <w:spacing w:before="240" w:after="240"/>
        <w:ind w:left="0"/>
        <w:contextualSpacing w:val="0"/>
      </w:pPr>
      <w:r>
        <w:t>When students are not in their Field Day schedule, they will be participating in regular classroom activities.</w:t>
      </w:r>
    </w:p>
    <w:p w:rsidR="00425BCD" w:rsidRDefault="00425BCD" w:rsidP="00F52E4B">
      <w:pPr>
        <w:pStyle w:val="ListParagraph"/>
        <w:numPr>
          <w:ilvl w:val="0"/>
          <w:numId w:val="2"/>
        </w:numPr>
        <w:spacing w:before="240" w:after="240"/>
        <w:ind w:left="0"/>
        <w:contextualSpacing w:val="0"/>
      </w:pPr>
      <w:r>
        <w:t xml:space="preserve">Have your child wear sunblock.  </w:t>
      </w:r>
    </w:p>
    <w:p w:rsidR="00425BCD" w:rsidRDefault="00425BCD" w:rsidP="00F52E4B">
      <w:pPr>
        <w:pStyle w:val="ListParagraph"/>
        <w:numPr>
          <w:ilvl w:val="0"/>
          <w:numId w:val="2"/>
        </w:numPr>
        <w:spacing w:before="240" w:after="240"/>
        <w:ind w:left="0"/>
        <w:contextualSpacing w:val="0"/>
      </w:pPr>
      <w:r>
        <w:t>Children can wear a cap as long as they are responsible for it and it is labeled with their name.</w:t>
      </w:r>
    </w:p>
    <w:p w:rsidR="00425BCD" w:rsidRDefault="00FA4483" w:rsidP="00F52E4B">
      <w:pPr>
        <w:pStyle w:val="ListParagraph"/>
        <w:numPr>
          <w:ilvl w:val="0"/>
          <w:numId w:val="2"/>
        </w:numPr>
        <w:spacing w:before="240" w:after="240"/>
        <w:ind w:left="0"/>
        <w:contextualSpacing w:val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5161915</wp:posOffset>
            </wp:positionH>
            <wp:positionV relativeFrom="paragraph">
              <wp:posOffset>-635</wp:posOffset>
            </wp:positionV>
            <wp:extent cx="1488440" cy="2038350"/>
            <wp:effectExtent l="0" t="0" r="0" b="0"/>
            <wp:wrapTight wrapText="bothSides">
              <wp:wrapPolygon edited="0">
                <wp:start x="4147" y="202"/>
                <wp:lineTo x="2212" y="404"/>
                <wp:lineTo x="1935" y="1817"/>
                <wp:lineTo x="3594" y="6662"/>
                <wp:lineTo x="4147" y="13121"/>
                <wp:lineTo x="2488" y="16351"/>
                <wp:lineTo x="0" y="19178"/>
                <wp:lineTo x="553" y="20994"/>
                <wp:lineTo x="829" y="20994"/>
                <wp:lineTo x="3041" y="20994"/>
                <wp:lineTo x="3317" y="20994"/>
                <wp:lineTo x="6082" y="19783"/>
                <wp:lineTo x="8846" y="19581"/>
                <wp:lineTo x="17969" y="17159"/>
                <wp:lineTo x="17969" y="16351"/>
                <wp:lineTo x="16311" y="13121"/>
                <wp:lineTo x="21287" y="11305"/>
                <wp:lineTo x="21563" y="10093"/>
                <wp:lineTo x="16587" y="6662"/>
                <wp:lineTo x="17693" y="6662"/>
                <wp:lineTo x="19075" y="4643"/>
                <wp:lineTo x="19075" y="2422"/>
                <wp:lineTo x="11058" y="404"/>
                <wp:lineTo x="5529" y="202"/>
                <wp:lineTo x="4147" y="202"/>
              </wp:wrapPolygon>
            </wp:wrapTight>
            <wp:docPr id="8" name="Picture 8" descr="C:\Users\Luisa\AppData\Local\Microsoft\Windows\Temporary Internet Files\Content.IE5\FJ0SAEL6\MCj02328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isa\AppData\Local\Microsoft\Windows\Temporary Internet Files\Content.IE5\FJ0SAEL6\MCj0232899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844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BCD">
        <w:t>All children who participate actively and with sportsmanship (respect for the rules, respect for other students, teachers, and volunteers) will receive a commemorative ribbon for this special day.</w:t>
      </w:r>
    </w:p>
    <w:p w:rsidR="00B35AB4" w:rsidRDefault="004B1CE9" w:rsidP="00B35AB4">
      <w:pPr>
        <w:pStyle w:val="ListParagraph"/>
        <w:numPr>
          <w:ilvl w:val="0"/>
          <w:numId w:val="2"/>
        </w:numPr>
        <w:spacing w:before="240" w:after="240"/>
        <w:ind w:left="0"/>
        <w:contextualSpacing w:val="0"/>
      </w:pPr>
      <w:r>
        <w:t>Make sure your child wears appropriate shoes (running or tennis shoes) so he/she can participate fully and with no limitations.</w:t>
      </w:r>
    </w:p>
    <w:p w:rsidR="00CC3523" w:rsidRPr="00FA4483" w:rsidRDefault="005E2297" w:rsidP="005E2297">
      <w:pPr>
        <w:spacing w:before="240" w:after="240"/>
        <w:jc w:val="center"/>
        <w:rPr>
          <w:rFonts w:ascii="Mufferaw" w:hAnsi="Mufferaw"/>
          <w:b/>
          <w:sz w:val="72"/>
        </w:rPr>
      </w:pPr>
      <w:r w:rsidRPr="00FA4483">
        <w:rPr>
          <w:rFonts w:ascii="Mufferaw" w:hAnsi="Mufferaw"/>
          <w:b/>
          <w:sz w:val="72"/>
        </w:rPr>
        <w:t>Go Bobcats!!</w:t>
      </w:r>
    </w:p>
    <w:sectPr w:rsidR="00CC3523" w:rsidRPr="00FA4483" w:rsidSect="005E36E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6A4B"/>
    <w:multiLevelType w:val="hybridMultilevel"/>
    <w:tmpl w:val="F90616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15454"/>
    <w:multiLevelType w:val="hybridMultilevel"/>
    <w:tmpl w:val="A26A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compat/>
  <w:rsids>
    <w:rsidRoot w:val="00805904"/>
    <w:rsid w:val="00107B48"/>
    <w:rsid w:val="002559F3"/>
    <w:rsid w:val="002A725C"/>
    <w:rsid w:val="00425BCD"/>
    <w:rsid w:val="004A5019"/>
    <w:rsid w:val="004B1CE9"/>
    <w:rsid w:val="005D2730"/>
    <w:rsid w:val="005E2297"/>
    <w:rsid w:val="005E36EA"/>
    <w:rsid w:val="00682645"/>
    <w:rsid w:val="00743D35"/>
    <w:rsid w:val="00805904"/>
    <w:rsid w:val="008E2C2F"/>
    <w:rsid w:val="00982CED"/>
    <w:rsid w:val="009E256C"/>
    <w:rsid w:val="00B35AB4"/>
    <w:rsid w:val="00B364F6"/>
    <w:rsid w:val="00B766CA"/>
    <w:rsid w:val="00CC3523"/>
    <w:rsid w:val="00CC53E3"/>
    <w:rsid w:val="00DA0DEE"/>
    <w:rsid w:val="00F52E4B"/>
    <w:rsid w:val="00F85B4A"/>
    <w:rsid w:val="00FA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B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5</cp:revision>
  <dcterms:created xsi:type="dcterms:W3CDTF">2009-03-18T00:06:00Z</dcterms:created>
  <dcterms:modified xsi:type="dcterms:W3CDTF">2009-03-19T01:23:00Z</dcterms:modified>
</cp:coreProperties>
</file>